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F0" w:rsidRPr="00C558F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РАБОТЫ НАСТАВНИКА –</w:t>
      </w:r>
    </w:p>
    <w:p w:rsidR="003437F0" w:rsidRPr="00C558F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воспитателя с молодым специалистом</w:t>
      </w:r>
    </w:p>
    <w:p w:rsidR="003437F0" w:rsidRPr="00C558F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C558F8"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2020 -2021</w:t>
      </w: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уч. год</w:t>
      </w:r>
    </w:p>
    <w:p w:rsidR="003437F0" w:rsidRPr="00C558F8" w:rsidRDefault="003437F0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3437F0" w:rsidRPr="00C558F8" w:rsidRDefault="003437F0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bookmarkStart w:id="0" w:name="_GoBack"/>
      <w:bookmarkEnd w:id="0"/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Цель работы: развитие профессиональных умений и навыков молодого специалиста.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Задачи: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right="-284"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изучение нормативно-правовой документации;</w:t>
      </w:r>
    </w:p>
    <w:p w:rsidR="000F3F46" w:rsidRPr="00C558F8" w:rsidRDefault="000F3F46" w:rsidP="00B917D2">
      <w:pPr>
        <w:pStyle w:val="a4"/>
        <w:tabs>
          <w:tab w:val="left" w:pos="10206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 xml:space="preserve">         - помощь в ведении документации воспитателя (перспективный и календарный план воспитательно-образовательной работы, план </w:t>
      </w:r>
      <w:r w:rsidR="00C558F8" w:rsidRPr="00C558F8">
        <w:rPr>
          <w:sz w:val="28"/>
          <w:szCs w:val="28"/>
        </w:rPr>
        <w:t>по самообразованию</w:t>
      </w:r>
      <w:r w:rsidRPr="00C558F8">
        <w:rPr>
          <w:sz w:val="28"/>
          <w:szCs w:val="28"/>
        </w:rPr>
        <w:t>, мониторинг и т.д.);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применение форм и м</w:t>
      </w:r>
      <w:r w:rsidR="00C558F8">
        <w:rPr>
          <w:sz w:val="28"/>
          <w:szCs w:val="28"/>
        </w:rPr>
        <w:t>етодов в работе с детьми старше-подготовительной</w:t>
      </w:r>
      <w:r w:rsidRPr="00C558F8">
        <w:rPr>
          <w:sz w:val="28"/>
          <w:szCs w:val="28"/>
        </w:rPr>
        <w:t xml:space="preserve"> группы;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 xml:space="preserve">         - организация </w:t>
      </w:r>
      <w:r w:rsidR="00C558F8" w:rsidRPr="00C558F8">
        <w:rPr>
          <w:sz w:val="28"/>
          <w:szCs w:val="28"/>
        </w:rPr>
        <w:t>НОД, помощь</w:t>
      </w:r>
      <w:r w:rsidRPr="00C558F8">
        <w:rPr>
          <w:sz w:val="28"/>
          <w:szCs w:val="28"/>
        </w:rPr>
        <w:t xml:space="preserve"> в постановке целей и задач;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использование здоровьесберегающих технологий во время НОД и других режимных моментах;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механизм использования дидактического и наглядного материала;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углубленное изучение инновационных технологий;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общие вопросы организации работы с родителями.</w:t>
      </w:r>
    </w:p>
    <w:p w:rsidR="009A5B47" w:rsidRPr="00C558F8" w:rsidRDefault="009A5B47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tbl>
      <w:tblPr>
        <w:tblW w:w="10542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3590"/>
        <w:gridCol w:w="4572"/>
        <w:gridCol w:w="1873"/>
      </w:tblGrid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знаний и затруднений у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молодого педагога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процессе воспитательно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деятельности в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начале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организации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работы с документацией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изучение </w:t>
            </w:r>
            <w:r w:rsidR="00D17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примерной основной образовательной программы дошкольного образования От рождения до школы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</w:t>
            </w:r>
            <w:r w:rsidR="00BF0459" w:rsidRPr="00BF0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редакцией Н. Е. Вераксы, Т. С. Комаровой, М. А. Васильевой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="00C91FC5"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накомство с основными документами, регламентирующими деятельность ДОУ.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изучение целей и задач годового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плана</w:t>
            </w:r>
            <w:r w:rsidR="00B917D2" w:rsidRP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структура перспективно-календарного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37F0" w:rsidRPr="00C558F8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структура комплексно-тематического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Анкетирование</w:t>
            </w:r>
          </w:p>
          <w:p w:rsid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27C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и ответы на интересующие вопросы.</w:t>
            </w:r>
            <w:r w:rsidR="0033027C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C558F8" w:rsidRDefault="000B7B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методики проведения НОД по всем образовательным областям,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молоды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специалистом НОД у наставника (1-2 раза в неделю). Посещение наставником НОД молодого специалиста (1-2 раза в неделю).</w:t>
            </w:r>
          </w:p>
          <w:p w:rsidR="003437F0" w:rsidRPr="00C558F8" w:rsidRDefault="003437F0" w:rsidP="005E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с родителями, оформление наглядной информации для родителей.</w:t>
            </w:r>
          </w:p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собрание.</w:t>
            </w: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Pr="00C558F8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детского развития.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помощь в составлении плана работы с родителями, подбор материала для родителей.</w:t>
            </w:r>
          </w:p>
          <w:p w:rsidR="00B917D2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собрания.</w:t>
            </w:r>
          </w:p>
          <w:p w:rsidR="00B917D2" w:rsidRPr="00C558F8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диагностического материала.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темы самообразования, составление плана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общие вопросы ведения портфолио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CF4E3C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консультирование молодого 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0B7B7B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B7B" w:rsidRPr="00C558F8" w:rsidRDefault="000B7B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B7B" w:rsidRDefault="000B7B7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организация режимных моментов в детском саду.</w:t>
            </w:r>
          </w:p>
          <w:p w:rsidR="000B7B7B" w:rsidRPr="00BB1AF1" w:rsidRDefault="00BB1AF1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современных здоровье сберегающих технологий.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B7B" w:rsidRPr="00CF4E3C" w:rsidRDefault="000B7B7B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 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молодым специалистом режимных моментов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проводимых наставником.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B1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онсультации, 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 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молодого специалиста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B7B" w:rsidRPr="00C558F8" w:rsidRDefault="000B7B7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F7405A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конспектов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проведение НОД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всем образовательным областям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молодым специалистом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F7405A" w:rsidRDefault="0004508E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наставником НОД и режимных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моментов молодого педагога.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 работе проектов.</w:t>
            </w:r>
          </w:p>
          <w:p w:rsidR="004807FB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7FB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7FB" w:rsidRPr="00F7405A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ИКТ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  <w:p w:rsidR="004807FB" w:rsidRPr="00F7405A" w:rsidRDefault="004807F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Консультация, использование презентаций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детьми и родителями.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и руководство творческими играми детей.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игры в развитии дошкольников.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Причины </w:t>
            </w:r>
            <w:r w:rsidR="00C558F8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возникновения конфликтных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ситуаций и их урегулирование в </w:t>
            </w:r>
            <w:r w:rsidR="00C558F8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процессе педагогической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Консультация наставника,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 за работой молодого специалиста</w:t>
            </w:r>
            <w:r w:rsid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F74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совместной игровой деятельности).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Обсуждение и консультирование молодого 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летне-оздоровительному периоду.</w:t>
            </w:r>
          </w:p>
          <w:p w:rsidR="00F7405A" w:rsidRDefault="00F7405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итогов работы.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3B2D23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C558F8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развивающей среды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развивающей среды с требованием ФГОС.</w:t>
            </w:r>
          </w:p>
          <w:p w:rsidR="003B2D23" w:rsidRPr="00C558F8" w:rsidRDefault="00F7405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B2D23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3B2D23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проведения детских праздников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C558F8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подготовке и организации праздников. Наблюдение за </w:t>
            </w:r>
            <w:r w:rsidRPr="003B2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наставником</w:t>
            </w: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роли ведущей и персонажа.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A6029" w:rsidRPr="00C558F8" w:rsidTr="00CF4E3C">
        <w:trPr>
          <w:trHeight w:val="1695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029" w:rsidRDefault="001A6029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 педагога, педагогич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еская этика, культура поведения -</w:t>
            </w:r>
          </w:p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родителями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детьми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A6029" w:rsidRPr="003B2D23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коллегами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029" w:rsidRPr="003B2D23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Консультации, беседы, ответы на вопросы.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029" w:rsidRDefault="001A6029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F4E3C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3C" w:rsidRDefault="00CF4E3C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Pr="001A6029" w:rsidRDefault="00CF4E3C" w:rsidP="00CF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Причины возникновения конфликтных ситуаций и их урегулирование в процессе педагогической деятельности. 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консультирование </w:t>
            </w:r>
            <w:r w:rsidRPr="00CF4E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молодого</w:t>
            </w: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3C" w:rsidRPr="00CF4E3C" w:rsidRDefault="00CF4E3C" w:rsidP="00CF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CF4E3C" w:rsidRDefault="00CF4E3C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6960" w:rsidRPr="00C558F8" w:rsidRDefault="00146960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558F8" w:rsidRPr="00C558F8" w:rsidRDefault="00C558F8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558F8" w:rsidRPr="00C558F8" w:rsidSect="00C558F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3754E"/>
    <w:multiLevelType w:val="multilevel"/>
    <w:tmpl w:val="007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F46"/>
    <w:rsid w:val="0004508E"/>
    <w:rsid w:val="000B7B7B"/>
    <w:rsid w:val="000F3F46"/>
    <w:rsid w:val="00146960"/>
    <w:rsid w:val="001A6029"/>
    <w:rsid w:val="002566F1"/>
    <w:rsid w:val="0033027C"/>
    <w:rsid w:val="003437F0"/>
    <w:rsid w:val="003B2D23"/>
    <w:rsid w:val="004807FB"/>
    <w:rsid w:val="005E4AEB"/>
    <w:rsid w:val="006A45BE"/>
    <w:rsid w:val="009A5B47"/>
    <w:rsid w:val="00A049FF"/>
    <w:rsid w:val="00B917D2"/>
    <w:rsid w:val="00BB1AF1"/>
    <w:rsid w:val="00BF0459"/>
    <w:rsid w:val="00C47D41"/>
    <w:rsid w:val="00C558F8"/>
    <w:rsid w:val="00C91FC5"/>
    <w:rsid w:val="00CF4E3C"/>
    <w:rsid w:val="00D119E3"/>
    <w:rsid w:val="00D12DC6"/>
    <w:rsid w:val="00D175B0"/>
    <w:rsid w:val="00F54BC1"/>
    <w:rsid w:val="00F7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0B875-1EF4-4BF3-B934-5274C1B0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3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Роман</cp:lastModifiedBy>
  <cp:revision>6</cp:revision>
  <dcterms:created xsi:type="dcterms:W3CDTF">2020-10-07T17:33:00Z</dcterms:created>
  <dcterms:modified xsi:type="dcterms:W3CDTF">2021-03-03T15:45:00Z</dcterms:modified>
</cp:coreProperties>
</file>